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FC996" w14:textId="77777777" w:rsidR="00DF22A9" w:rsidRPr="00DF22A9" w:rsidRDefault="00DF22A9" w:rsidP="00DF22A9">
      <w:pPr>
        <w:jc w:val="center"/>
        <w:rPr>
          <w:rFonts w:asciiTheme="majorEastAsia" w:eastAsiaTheme="majorEastAsia" w:hAnsiTheme="majorEastAsia" w:hint="eastAsia"/>
          <w:sz w:val="28"/>
          <w:szCs w:val="28"/>
        </w:rPr>
      </w:pPr>
      <w:bookmarkStart w:id="0" w:name="OLE_LINK1"/>
      <w:bookmarkStart w:id="1" w:name="OLE_LINK2"/>
      <w:bookmarkStart w:id="2" w:name="_GoBack"/>
      <w:r w:rsidRPr="00DF22A9">
        <w:rPr>
          <w:rFonts w:asciiTheme="majorEastAsia" w:eastAsiaTheme="majorEastAsia" w:hAnsiTheme="majorEastAsia" w:hint="eastAsia"/>
          <w:sz w:val="28"/>
          <w:szCs w:val="28"/>
        </w:rPr>
        <w:t>迷路にてこずるも人生には迷わない</w:t>
      </w:r>
    </w:p>
    <w:bookmarkEnd w:id="0"/>
    <w:bookmarkEnd w:id="1"/>
    <w:bookmarkEnd w:id="2"/>
    <w:p w14:paraId="6A6544E0" w14:textId="77777777" w:rsidR="00DF22A9" w:rsidRDefault="00DF22A9">
      <w:pPr>
        <w:rPr>
          <w:rFonts w:hint="eastAsia"/>
        </w:rPr>
      </w:pPr>
    </w:p>
    <w:p w14:paraId="4A1026DB" w14:textId="77777777" w:rsidR="00DF22A9" w:rsidRPr="00EE585D" w:rsidRDefault="00DF22A9" w:rsidP="00EE585D">
      <w:pPr>
        <w:ind w:firstLineChars="118" w:firstLine="248"/>
        <w:rPr>
          <w:rFonts w:asciiTheme="minorEastAsia" w:hAnsiTheme="minorEastAsia" w:hint="eastAsia"/>
          <w:sz w:val="21"/>
          <w:szCs w:val="21"/>
        </w:rPr>
      </w:pPr>
      <w:r w:rsidRPr="00EE585D">
        <w:rPr>
          <w:rFonts w:asciiTheme="minorEastAsia" w:hAnsiTheme="minorEastAsia" w:hint="eastAsia"/>
          <w:sz w:val="21"/>
          <w:szCs w:val="21"/>
        </w:rPr>
        <w:t>迷路（</w:t>
      </w:r>
      <w:r w:rsidRPr="00EE585D">
        <w:rPr>
          <w:rFonts w:asciiTheme="minorEastAsia" w:hAnsiTheme="minorEastAsia"/>
          <w:sz w:val="21"/>
          <w:szCs w:val="21"/>
        </w:rPr>
        <w:t>maze</w:t>
      </w:r>
      <w:r w:rsidRPr="00EE585D">
        <w:rPr>
          <w:rFonts w:asciiTheme="minorEastAsia" w:hAnsiTheme="minorEastAsia" w:hint="eastAsia"/>
          <w:sz w:val="21"/>
          <w:szCs w:val="21"/>
        </w:rPr>
        <w:t>）とは、複雑に入り組んだ道を抜けて入り口から出口にたどり着く経路を見つけるゲームです。</w:t>
      </w:r>
    </w:p>
    <w:p w14:paraId="68AF8575" w14:textId="77777777" w:rsidR="00DF22A9" w:rsidRPr="00EE585D" w:rsidRDefault="00DF22A9" w:rsidP="00EE585D">
      <w:pPr>
        <w:ind w:firstLineChars="118" w:firstLine="248"/>
        <w:rPr>
          <w:rFonts w:asciiTheme="minorEastAsia" w:hAnsiTheme="minorEastAsia"/>
          <w:sz w:val="21"/>
          <w:szCs w:val="21"/>
        </w:rPr>
      </w:pPr>
    </w:p>
    <w:p w14:paraId="309FDAE8" w14:textId="77777777" w:rsidR="00DF22A9" w:rsidRPr="00EE585D" w:rsidRDefault="00DF22A9" w:rsidP="00EE585D">
      <w:pPr>
        <w:ind w:firstLineChars="118" w:firstLine="248"/>
        <w:rPr>
          <w:rFonts w:asciiTheme="minorEastAsia" w:hAnsiTheme="minorEastAsia" w:hint="eastAsia"/>
          <w:sz w:val="21"/>
          <w:szCs w:val="21"/>
        </w:rPr>
      </w:pPr>
      <w:r w:rsidRPr="00EE585D">
        <w:rPr>
          <w:rFonts w:asciiTheme="minorEastAsia" w:hAnsiTheme="minorEastAsia"/>
          <w:noProof/>
          <w:sz w:val="21"/>
          <w:szCs w:val="21"/>
        </w:rPr>
        <w:drawing>
          <wp:anchor distT="0" distB="0" distL="114300" distR="114300" simplePos="0" relativeHeight="251658240" behindDoc="0" locked="0" layoutInCell="1" allowOverlap="1" wp14:anchorId="6E97A218" wp14:editId="4A326489">
            <wp:simplePos x="0" y="0"/>
            <wp:positionH relativeFrom="column">
              <wp:align>center</wp:align>
            </wp:positionH>
            <wp:positionV relativeFrom="paragraph">
              <wp:posOffset>30480</wp:posOffset>
            </wp:positionV>
            <wp:extent cx="2174875" cy="1720215"/>
            <wp:effectExtent l="0" t="0" r="9525" b="6985"/>
            <wp:wrapTopAndBottom/>
            <wp:docPr id="1" name="図 1" descr="Macintosh HD:Users:masahiro:Documents:Daito:Web:info_sys:tex:image:ma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sahiro:Documents:Daito:Web:info_sys:tex:image:maz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4875" cy="172021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9DC45A" w14:textId="77777777" w:rsidR="00DF22A9" w:rsidRPr="00EE585D" w:rsidRDefault="00DF22A9" w:rsidP="00EE585D">
      <w:pPr>
        <w:ind w:firstLineChars="118" w:firstLine="248"/>
        <w:rPr>
          <w:rFonts w:asciiTheme="minorEastAsia" w:hAnsiTheme="minorEastAsia" w:hint="eastAsia"/>
          <w:sz w:val="21"/>
          <w:szCs w:val="21"/>
        </w:rPr>
      </w:pPr>
      <w:r w:rsidRPr="00EE585D">
        <w:rPr>
          <w:rFonts w:asciiTheme="minorEastAsia" w:hAnsiTheme="minorEastAsia" w:hint="eastAsia"/>
          <w:sz w:val="21"/>
          <w:szCs w:val="21"/>
        </w:rPr>
        <w:t>出口の存在する迷路には、入り口から出口に至る経路を必ず見つけるこ</w:t>
      </w:r>
      <w:r w:rsidR="009A401B" w:rsidRPr="00EE585D">
        <w:rPr>
          <w:rFonts w:asciiTheme="minorEastAsia" w:hAnsiTheme="minorEastAsia" w:hint="eastAsia"/>
          <w:sz w:val="21"/>
          <w:szCs w:val="21"/>
        </w:rPr>
        <w:t>とができる。これを迷路の解法といい、幾つかの方法が提案されてます</w:t>
      </w:r>
      <w:r w:rsidRPr="00EE585D">
        <w:rPr>
          <w:rFonts w:asciiTheme="minorEastAsia" w:hAnsiTheme="minorEastAsia" w:hint="eastAsia"/>
          <w:sz w:val="21"/>
          <w:szCs w:val="21"/>
        </w:rPr>
        <w:t>。</w:t>
      </w:r>
    </w:p>
    <w:p w14:paraId="6282BB3C" w14:textId="77777777" w:rsidR="00DF22A9" w:rsidRPr="00E5299F" w:rsidRDefault="00DF22A9" w:rsidP="00EE585D">
      <w:pPr>
        <w:rPr>
          <w:rFonts w:asciiTheme="majorEastAsia" w:eastAsiaTheme="majorEastAsia" w:hAnsiTheme="majorEastAsia"/>
          <w:color w:val="FF0000"/>
          <w:sz w:val="22"/>
          <w:szCs w:val="22"/>
        </w:rPr>
      </w:pPr>
      <w:r w:rsidRPr="00E5299F">
        <w:rPr>
          <w:rFonts w:asciiTheme="majorEastAsia" w:eastAsiaTheme="majorEastAsia" w:hAnsiTheme="majorEastAsia" w:hint="eastAsia"/>
          <w:color w:val="FF0000"/>
          <w:sz w:val="22"/>
          <w:szCs w:val="22"/>
        </w:rPr>
        <w:t>ランダムネズミ法</w:t>
      </w:r>
    </w:p>
    <w:p w14:paraId="4C55E774" w14:textId="77777777" w:rsidR="00DF22A9" w:rsidRPr="00EE585D" w:rsidRDefault="00DF22A9" w:rsidP="00EE585D">
      <w:pPr>
        <w:ind w:firstLineChars="118" w:firstLine="248"/>
        <w:rPr>
          <w:rFonts w:asciiTheme="minorEastAsia" w:hAnsiTheme="minorEastAsia" w:hint="eastAsia"/>
          <w:sz w:val="21"/>
          <w:szCs w:val="21"/>
        </w:rPr>
      </w:pPr>
      <w:r w:rsidRPr="00EE585D">
        <w:rPr>
          <w:rFonts w:asciiTheme="minorEastAsia" w:hAnsiTheme="minorEastAsia" w:hint="eastAsia"/>
          <w:sz w:val="21"/>
          <w:szCs w:val="21"/>
        </w:rPr>
        <w:t>工夫がないネズミが試行錯誤を何度もしながら偶然的に出口をみつける方法です。</w:t>
      </w:r>
    </w:p>
    <w:p w14:paraId="169D343F" w14:textId="77777777" w:rsidR="009A401B" w:rsidRPr="000730CD" w:rsidRDefault="00DF22A9" w:rsidP="00EE585D">
      <w:pPr>
        <w:rPr>
          <w:rFonts w:asciiTheme="majorEastAsia" w:eastAsiaTheme="majorEastAsia" w:hAnsiTheme="majorEastAsia" w:hint="eastAsia"/>
          <w:sz w:val="22"/>
          <w:szCs w:val="22"/>
        </w:rPr>
      </w:pPr>
      <w:r w:rsidRPr="000730CD">
        <w:rPr>
          <w:rFonts w:asciiTheme="majorEastAsia" w:eastAsiaTheme="majorEastAsia" w:hAnsiTheme="majorEastAsia" w:hint="eastAsia"/>
          <w:sz w:val="22"/>
          <w:szCs w:val="22"/>
        </w:rPr>
        <w:t>壁伝い法</w:t>
      </w:r>
    </w:p>
    <w:p w14:paraId="27EA05F7" w14:textId="77777777" w:rsidR="00DF22A9" w:rsidRPr="00EE585D" w:rsidRDefault="00DF22A9" w:rsidP="00EE585D">
      <w:pPr>
        <w:ind w:firstLineChars="118" w:firstLine="248"/>
        <w:rPr>
          <w:rFonts w:asciiTheme="minorEastAsia" w:hAnsiTheme="minorEastAsia" w:hint="eastAsia"/>
          <w:sz w:val="21"/>
          <w:szCs w:val="21"/>
        </w:rPr>
      </w:pPr>
      <w:r w:rsidRPr="00EE585D">
        <w:rPr>
          <w:rFonts w:asciiTheme="minorEastAsia" w:hAnsiTheme="minorEastAsia" w:hint="eastAsia"/>
          <w:sz w:val="21"/>
          <w:szCs w:val="21"/>
        </w:rPr>
        <w:t>一番単純な方法で、迷路の右または左の壁に手をつけて</w:t>
      </w:r>
      <w:r w:rsidR="009A401B" w:rsidRPr="00EE585D">
        <w:rPr>
          <w:rFonts w:asciiTheme="minorEastAsia" w:hAnsiTheme="minorEastAsia" w:hint="eastAsia"/>
          <w:sz w:val="21"/>
          <w:szCs w:val="21"/>
        </w:rPr>
        <w:t>その手を離さずに壁に沿って歩くというやり方です。</w:t>
      </w:r>
      <w:r w:rsidR="00DD49DD" w:rsidRPr="00EE585D">
        <w:rPr>
          <w:rFonts w:asciiTheme="minorEastAsia" w:hAnsiTheme="minorEastAsia" w:hint="eastAsia"/>
          <w:sz w:val="21"/>
          <w:szCs w:val="21"/>
        </w:rPr>
        <w:t>壁の切れ目は入り口と出口にしかないので、入り口に戻る（出口は島の内にある）か、出口に到達するかのどちらかです。</w:t>
      </w:r>
      <w:r w:rsidR="00EE585D" w:rsidRPr="00EE585D">
        <w:rPr>
          <w:rFonts w:asciiTheme="minorEastAsia" w:hAnsiTheme="minorEastAsia" w:hint="eastAsia"/>
          <w:sz w:val="21"/>
          <w:szCs w:val="21"/>
        </w:rPr>
        <w:t>出口に到達する場合</w:t>
      </w:r>
      <w:r w:rsidR="00DD49DD" w:rsidRPr="00EE585D">
        <w:rPr>
          <w:rFonts w:asciiTheme="minorEastAsia" w:hAnsiTheme="minorEastAsia" w:hint="eastAsia"/>
          <w:sz w:val="21"/>
          <w:szCs w:val="21"/>
        </w:rPr>
        <w:t>、</w:t>
      </w:r>
      <w:r w:rsidR="00EE585D" w:rsidRPr="00EE585D">
        <w:rPr>
          <w:rFonts w:asciiTheme="minorEastAsia" w:hAnsiTheme="minorEastAsia" w:hint="eastAsia"/>
          <w:sz w:val="21"/>
          <w:szCs w:val="21"/>
        </w:rPr>
        <w:t>その経路は</w:t>
      </w:r>
      <w:r w:rsidR="00DD49DD" w:rsidRPr="00EE585D">
        <w:rPr>
          <w:rFonts w:asciiTheme="minorEastAsia" w:hAnsiTheme="minorEastAsia" w:hint="eastAsia"/>
          <w:sz w:val="21"/>
          <w:szCs w:val="21"/>
        </w:rPr>
        <w:t>必ずしも</w:t>
      </w:r>
      <w:r w:rsidR="00EE585D" w:rsidRPr="00EE585D">
        <w:rPr>
          <w:rFonts w:asciiTheme="minorEastAsia" w:hAnsiTheme="minorEastAsia" w:hint="eastAsia"/>
          <w:sz w:val="21"/>
          <w:szCs w:val="21"/>
        </w:rPr>
        <w:t>最短</w:t>
      </w:r>
      <w:r w:rsidR="009A401B" w:rsidRPr="00EE585D">
        <w:rPr>
          <w:rFonts w:asciiTheme="minorEastAsia" w:hAnsiTheme="minorEastAsia" w:hint="eastAsia"/>
          <w:sz w:val="21"/>
          <w:szCs w:val="21"/>
        </w:rPr>
        <w:t>とは限らないのですが、壁の長さだけ進めば出口に到達できます。しかし、出口が迷路内にある閉曲線島内部あるとき</w:t>
      </w:r>
      <w:r w:rsidR="00EE585D" w:rsidRPr="00EE585D">
        <w:rPr>
          <w:rFonts w:asciiTheme="minorEastAsia" w:hAnsiTheme="minorEastAsia" w:hint="eastAsia"/>
          <w:sz w:val="21"/>
          <w:szCs w:val="21"/>
        </w:rPr>
        <w:t>（壁伝いで再び入り口に戻る）</w:t>
      </w:r>
      <w:r w:rsidR="009A401B" w:rsidRPr="00EE585D">
        <w:rPr>
          <w:rFonts w:asciiTheme="minorEastAsia" w:hAnsiTheme="minorEastAsia" w:hint="eastAsia"/>
          <w:sz w:val="21"/>
          <w:szCs w:val="21"/>
        </w:rPr>
        <w:t>には</w:t>
      </w:r>
      <w:r w:rsidR="00EE585D" w:rsidRPr="00EE585D">
        <w:rPr>
          <w:rFonts w:asciiTheme="minorEastAsia" w:hAnsiTheme="minorEastAsia" w:hint="eastAsia"/>
          <w:sz w:val="21"/>
          <w:szCs w:val="21"/>
        </w:rPr>
        <w:t>、出口は見つかりません。</w:t>
      </w:r>
    </w:p>
    <w:p w14:paraId="57F3AD98" w14:textId="77777777" w:rsidR="00DF22A9" w:rsidRPr="00E5299F" w:rsidRDefault="00DF22A9" w:rsidP="00EE585D">
      <w:pPr>
        <w:rPr>
          <w:rFonts w:asciiTheme="majorEastAsia" w:eastAsiaTheme="majorEastAsia" w:hAnsiTheme="majorEastAsia" w:cs="Georgia" w:hint="eastAsia"/>
          <w:color w:val="FF0000"/>
          <w:kern w:val="0"/>
          <w:sz w:val="22"/>
          <w:szCs w:val="22"/>
        </w:rPr>
      </w:pPr>
      <w:r w:rsidRPr="00E5299F">
        <w:rPr>
          <w:rFonts w:asciiTheme="majorEastAsia" w:eastAsiaTheme="majorEastAsia" w:hAnsiTheme="majorEastAsia" w:cs="Georgia"/>
          <w:color w:val="FF0000"/>
          <w:kern w:val="0"/>
          <w:sz w:val="22"/>
          <w:szCs w:val="22"/>
        </w:rPr>
        <w:t>Pledge</w:t>
      </w:r>
      <w:r w:rsidR="00EE585D" w:rsidRPr="00E5299F">
        <w:rPr>
          <w:rFonts w:asciiTheme="majorEastAsia" w:eastAsiaTheme="majorEastAsia" w:hAnsiTheme="majorEastAsia" w:cs="Georgia" w:hint="eastAsia"/>
          <w:color w:val="FF0000"/>
          <w:kern w:val="0"/>
          <w:sz w:val="22"/>
          <w:szCs w:val="22"/>
        </w:rPr>
        <w:t>法</w:t>
      </w:r>
    </w:p>
    <w:p w14:paraId="3A578A65" w14:textId="3F690A66" w:rsidR="00EE585D" w:rsidRPr="00EE585D" w:rsidRDefault="00EE585D" w:rsidP="00EE585D">
      <w:pPr>
        <w:ind w:firstLineChars="118" w:firstLine="248"/>
        <w:rPr>
          <w:rFonts w:asciiTheme="minorEastAsia" w:hAnsiTheme="minorEastAsia" w:cs="Georgia" w:hint="eastAsia"/>
          <w:color w:val="1C1C1C"/>
          <w:kern w:val="0"/>
          <w:sz w:val="21"/>
          <w:szCs w:val="21"/>
        </w:rPr>
      </w:pPr>
      <w:r>
        <w:rPr>
          <w:rFonts w:asciiTheme="minorEastAsia" w:hAnsiTheme="minorEastAsia" w:cs="Georgia" w:hint="eastAsia"/>
          <w:color w:val="1C1C1C"/>
          <w:kern w:val="0"/>
          <w:sz w:val="21"/>
          <w:szCs w:val="21"/>
        </w:rPr>
        <w:t>壁伝いしながらも島と島とを飛び越えることができる方法で、絶対方向と優先方向とを区別しながら迷路を解決</w:t>
      </w:r>
      <w:r w:rsidR="00FF0E99">
        <w:rPr>
          <w:rFonts w:asciiTheme="minorEastAsia" w:hAnsiTheme="minorEastAsia" w:cs="Georgia" w:hint="eastAsia"/>
          <w:color w:val="1C1C1C"/>
          <w:kern w:val="0"/>
          <w:sz w:val="21"/>
          <w:szCs w:val="21"/>
        </w:rPr>
        <w:t>するアルゴリズムです</w:t>
      </w:r>
      <w:r>
        <w:rPr>
          <w:rFonts w:asciiTheme="minorEastAsia" w:hAnsiTheme="minorEastAsia" w:cs="Georgia" w:hint="eastAsia"/>
          <w:color w:val="1C1C1C"/>
          <w:kern w:val="0"/>
          <w:sz w:val="21"/>
          <w:szCs w:val="21"/>
        </w:rPr>
        <w:t>。</w:t>
      </w:r>
    </w:p>
    <w:p w14:paraId="4B6506ED" w14:textId="77777777" w:rsidR="00DF22A9" w:rsidRPr="00E5299F" w:rsidRDefault="00DF22A9" w:rsidP="000730CD">
      <w:pPr>
        <w:rPr>
          <w:rFonts w:asciiTheme="majorEastAsia" w:eastAsiaTheme="majorEastAsia" w:hAnsiTheme="majorEastAsia"/>
          <w:color w:val="FF0000"/>
          <w:sz w:val="22"/>
          <w:szCs w:val="22"/>
        </w:rPr>
      </w:pPr>
      <w:proofErr w:type="spellStart"/>
      <w:r w:rsidRPr="00E5299F">
        <w:rPr>
          <w:rFonts w:asciiTheme="majorEastAsia" w:eastAsiaTheme="majorEastAsia" w:hAnsiTheme="majorEastAsia"/>
          <w:color w:val="FF0000"/>
          <w:sz w:val="22"/>
          <w:szCs w:val="22"/>
        </w:rPr>
        <w:t>Tremaux</w:t>
      </w:r>
      <w:proofErr w:type="spellEnd"/>
      <w:r w:rsidRPr="00E5299F">
        <w:rPr>
          <w:rFonts w:asciiTheme="majorEastAsia" w:eastAsiaTheme="majorEastAsia" w:hAnsiTheme="majorEastAsia" w:hint="eastAsia"/>
          <w:color w:val="FF0000"/>
          <w:sz w:val="22"/>
          <w:szCs w:val="22"/>
        </w:rPr>
        <w:t>法</w:t>
      </w:r>
    </w:p>
    <w:p w14:paraId="7DC7A1D0" w14:textId="6A5AEC76" w:rsidR="000730CD" w:rsidRPr="00EE585D" w:rsidRDefault="000730CD" w:rsidP="000730CD">
      <w:pPr>
        <w:ind w:firstLineChars="135" w:firstLine="283"/>
        <w:rPr>
          <w:rFonts w:asciiTheme="minorEastAsia" w:hAnsiTheme="minorEastAsia" w:hint="eastAsia"/>
          <w:sz w:val="21"/>
          <w:szCs w:val="21"/>
        </w:rPr>
      </w:pPr>
      <w:r>
        <w:rPr>
          <w:rFonts w:asciiTheme="minorEastAsia" w:hAnsiTheme="minorEastAsia" w:hint="eastAsia"/>
          <w:sz w:val="21"/>
          <w:szCs w:val="21"/>
        </w:rPr>
        <w:t>経路を</w:t>
      </w:r>
      <w:r w:rsidR="00FF0E99">
        <w:rPr>
          <w:rFonts w:asciiTheme="minorEastAsia" w:hAnsiTheme="minorEastAsia" w:hint="eastAsia"/>
          <w:sz w:val="21"/>
          <w:szCs w:val="21"/>
        </w:rPr>
        <w:t>しらみつぶしで調べて、調べて跡を残して効率よく経路を見つけるアルゴリズム</w:t>
      </w:r>
      <w:r>
        <w:rPr>
          <w:rFonts w:asciiTheme="minorEastAsia" w:hAnsiTheme="minorEastAsia" w:hint="eastAsia"/>
          <w:sz w:val="21"/>
          <w:szCs w:val="21"/>
        </w:rPr>
        <w:t>です。</w:t>
      </w:r>
      <w:r w:rsidR="000E42FE">
        <w:rPr>
          <w:rFonts w:asciiTheme="minorEastAsia" w:hAnsiTheme="minorEastAsia" w:hint="eastAsia"/>
          <w:sz w:val="21"/>
          <w:szCs w:val="21"/>
        </w:rPr>
        <w:t>この方法では迷路にあるそれぞれの通路は高々</w:t>
      </w:r>
      <w:r w:rsidR="000E42FE">
        <w:rPr>
          <w:rFonts w:asciiTheme="minorEastAsia" w:hAnsiTheme="minorEastAsia"/>
          <w:sz w:val="21"/>
          <w:szCs w:val="21"/>
        </w:rPr>
        <w:t>2</w:t>
      </w:r>
      <w:r w:rsidR="000E42FE">
        <w:rPr>
          <w:rFonts w:asciiTheme="minorEastAsia" w:hAnsiTheme="minorEastAsia" w:hint="eastAsia"/>
          <w:sz w:val="21"/>
          <w:szCs w:val="21"/>
        </w:rPr>
        <w:t>回しか通りません。</w:t>
      </w:r>
    </w:p>
    <w:sectPr w:rsidR="000730CD" w:rsidRPr="00EE585D" w:rsidSect="00664221">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F32C4" w14:textId="77777777" w:rsidR="00EE585D" w:rsidRDefault="00EE585D" w:rsidP="00DF22A9">
      <w:r>
        <w:separator/>
      </w:r>
    </w:p>
  </w:endnote>
  <w:endnote w:type="continuationSeparator" w:id="0">
    <w:p w14:paraId="647317A5" w14:textId="77777777" w:rsidR="00EE585D" w:rsidRDefault="00EE585D" w:rsidP="00DF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ＭＳ ゴシック">
    <w:panose1 w:val="020B0609070205080204"/>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7B251" w14:textId="77777777" w:rsidR="00EE585D" w:rsidRDefault="00EE585D" w:rsidP="00DF22A9">
      <w:r>
        <w:separator/>
      </w:r>
    </w:p>
  </w:footnote>
  <w:footnote w:type="continuationSeparator" w:id="0">
    <w:p w14:paraId="70801D2B" w14:textId="77777777" w:rsidR="00EE585D" w:rsidRDefault="00EE585D" w:rsidP="00DF2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2A9"/>
    <w:rsid w:val="000730CD"/>
    <w:rsid w:val="000E42FE"/>
    <w:rsid w:val="00664221"/>
    <w:rsid w:val="009A401B"/>
    <w:rsid w:val="00D65294"/>
    <w:rsid w:val="00DD49DD"/>
    <w:rsid w:val="00DD5643"/>
    <w:rsid w:val="00DF22A9"/>
    <w:rsid w:val="00E5299F"/>
    <w:rsid w:val="00EE585D"/>
    <w:rsid w:val="00FF0E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FC7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2A9"/>
    <w:rPr>
      <w:rFonts w:ascii="ヒラギノ角ゴ ProN W3" w:eastAsia="ヒラギノ角ゴ ProN W3"/>
      <w:sz w:val="18"/>
      <w:szCs w:val="18"/>
    </w:rPr>
  </w:style>
  <w:style w:type="character" w:customStyle="1" w:styleId="a4">
    <w:name w:val="吹き出し (文字)"/>
    <w:basedOn w:val="a0"/>
    <w:link w:val="a3"/>
    <w:uiPriority w:val="99"/>
    <w:semiHidden/>
    <w:rsid w:val="00DF22A9"/>
    <w:rPr>
      <w:rFonts w:ascii="ヒラギノ角ゴ ProN W3" w:eastAsia="ヒラギノ角ゴ ProN W3"/>
      <w:sz w:val="18"/>
      <w:szCs w:val="18"/>
    </w:rPr>
  </w:style>
  <w:style w:type="paragraph" w:styleId="a5">
    <w:name w:val="header"/>
    <w:basedOn w:val="a"/>
    <w:link w:val="a6"/>
    <w:uiPriority w:val="99"/>
    <w:unhideWhenUsed/>
    <w:rsid w:val="00DF22A9"/>
    <w:pPr>
      <w:tabs>
        <w:tab w:val="center" w:pos="4252"/>
        <w:tab w:val="right" w:pos="8504"/>
      </w:tabs>
      <w:snapToGrid w:val="0"/>
    </w:pPr>
  </w:style>
  <w:style w:type="character" w:customStyle="1" w:styleId="a6">
    <w:name w:val="ヘッダー (文字)"/>
    <w:basedOn w:val="a0"/>
    <w:link w:val="a5"/>
    <w:uiPriority w:val="99"/>
    <w:rsid w:val="00DF22A9"/>
  </w:style>
  <w:style w:type="paragraph" w:styleId="a7">
    <w:name w:val="footer"/>
    <w:basedOn w:val="a"/>
    <w:link w:val="a8"/>
    <w:uiPriority w:val="99"/>
    <w:unhideWhenUsed/>
    <w:rsid w:val="00DF22A9"/>
    <w:pPr>
      <w:tabs>
        <w:tab w:val="center" w:pos="4252"/>
        <w:tab w:val="right" w:pos="8504"/>
      </w:tabs>
      <w:snapToGrid w:val="0"/>
    </w:pPr>
  </w:style>
  <w:style w:type="character" w:customStyle="1" w:styleId="a8">
    <w:name w:val="フッター (文字)"/>
    <w:basedOn w:val="a0"/>
    <w:link w:val="a7"/>
    <w:uiPriority w:val="99"/>
    <w:rsid w:val="00DF22A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2A9"/>
    <w:rPr>
      <w:rFonts w:ascii="ヒラギノ角ゴ ProN W3" w:eastAsia="ヒラギノ角ゴ ProN W3"/>
      <w:sz w:val="18"/>
      <w:szCs w:val="18"/>
    </w:rPr>
  </w:style>
  <w:style w:type="character" w:customStyle="1" w:styleId="a4">
    <w:name w:val="吹き出し (文字)"/>
    <w:basedOn w:val="a0"/>
    <w:link w:val="a3"/>
    <w:uiPriority w:val="99"/>
    <w:semiHidden/>
    <w:rsid w:val="00DF22A9"/>
    <w:rPr>
      <w:rFonts w:ascii="ヒラギノ角ゴ ProN W3" w:eastAsia="ヒラギノ角ゴ ProN W3"/>
      <w:sz w:val="18"/>
      <w:szCs w:val="18"/>
    </w:rPr>
  </w:style>
  <w:style w:type="paragraph" w:styleId="a5">
    <w:name w:val="header"/>
    <w:basedOn w:val="a"/>
    <w:link w:val="a6"/>
    <w:uiPriority w:val="99"/>
    <w:unhideWhenUsed/>
    <w:rsid w:val="00DF22A9"/>
    <w:pPr>
      <w:tabs>
        <w:tab w:val="center" w:pos="4252"/>
        <w:tab w:val="right" w:pos="8504"/>
      </w:tabs>
      <w:snapToGrid w:val="0"/>
    </w:pPr>
  </w:style>
  <w:style w:type="character" w:customStyle="1" w:styleId="a6">
    <w:name w:val="ヘッダー (文字)"/>
    <w:basedOn w:val="a0"/>
    <w:link w:val="a5"/>
    <w:uiPriority w:val="99"/>
    <w:rsid w:val="00DF22A9"/>
  </w:style>
  <w:style w:type="paragraph" w:styleId="a7">
    <w:name w:val="footer"/>
    <w:basedOn w:val="a"/>
    <w:link w:val="a8"/>
    <w:uiPriority w:val="99"/>
    <w:unhideWhenUsed/>
    <w:rsid w:val="00DF22A9"/>
    <w:pPr>
      <w:tabs>
        <w:tab w:val="center" w:pos="4252"/>
        <w:tab w:val="right" w:pos="8504"/>
      </w:tabs>
      <w:snapToGrid w:val="0"/>
    </w:pPr>
  </w:style>
  <w:style w:type="character" w:customStyle="1" w:styleId="a8">
    <w:name w:val="フッター (文字)"/>
    <w:basedOn w:val="a0"/>
    <w:link w:val="a7"/>
    <w:uiPriority w:val="99"/>
    <w:rsid w:val="00DF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82</Words>
  <Characters>468</Characters>
  <Application>Microsoft Macintosh Word</Application>
  <DocSecurity>0</DocSecurity>
  <Lines>3</Lines>
  <Paragraphs>1</Paragraphs>
  <ScaleCrop>false</ScaleCrop>
  <Company>tokyo</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正大</dc:creator>
  <cp:keywords/>
  <dc:description/>
  <cp:lastModifiedBy>水谷 正大</cp:lastModifiedBy>
  <cp:revision>6</cp:revision>
  <dcterms:created xsi:type="dcterms:W3CDTF">2014-09-24T02:21:00Z</dcterms:created>
  <dcterms:modified xsi:type="dcterms:W3CDTF">2014-09-24T03:06:00Z</dcterms:modified>
</cp:coreProperties>
</file>